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E8" w:rsidRPr="00A95C59" w:rsidRDefault="00A95C59">
      <w:pPr>
        <w:rPr>
          <w:b/>
          <w:sz w:val="40"/>
          <w:szCs w:val="40"/>
        </w:rPr>
      </w:pPr>
      <w:r w:rsidRPr="00A95C59">
        <w:rPr>
          <w:b/>
          <w:sz w:val="40"/>
          <w:szCs w:val="40"/>
        </w:rPr>
        <w:t>A Better Way for #4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95C59" w:rsidRPr="00A95C59" w:rsidTr="00A95C59">
        <w:tc>
          <w:tcPr>
            <w:tcW w:w="4788" w:type="dxa"/>
          </w:tcPr>
          <w:p w:rsidR="00A95C59" w:rsidRPr="00A95C59" w:rsidRDefault="00A95C59">
            <w:pPr>
              <w:rPr>
                <w:b/>
                <w:sz w:val="40"/>
                <w:szCs w:val="40"/>
              </w:rPr>
            </w:pPr>
            <w:r w:rsidRPr="00A95C59">
              <w:rPr>
                <w:b/>
                <w:sz w:val="40"/>
                <w:szCs w:val="40"/>
              </w:rPr>
              <w:t>Macromolecules</w:t>
            </w:r>
          </w:p>
        </w:tc>
        <w:tc>
          <w:tcPr>
            <w:tcW w:w="4788" w:type="dxa"/>
          </w:tcPr>
          <w:p w:rsidR="00A95C59" w:rsidRPr="00A95C59" w:rsidRDefault="00A95C59">
            <w:pPr>
              <w:rPr>
                <w:b/>
                <w:sz w:val="40"/>
                <w:szCs w:val="40"/>
              </w:rPr>
            </w:pPr>
            <w:r w:rsidRPr="00A95C59">
              <w:rPr>
                <w:b/>
                <w:sz w:val="40"/>
                <w:szCs w:val="40"/>
              </w:rPr>
              <w:t>Elements Present</w:t>
            </w:r>
          </w:p>
        </w:tc>
      </w:tr>
      <w:tr w:rsidR="00A95C59" w:rsidRPr="00A95C59" w:rsidTr="00A95C59">
        <w:tc>
          <w:tcPr>
            <w:tcW w:w="4788" w:type="dxa"/>
          </w:tcPr>
          <w:p w:rsidR="00A95C59" w:rsidRPr="00A95C59" w:rsidRDefault="00A95C59">
            <w:pPr>
              <w:rPr>
                <w:sz w:val="40"/>
                <w:szCs w:val="40"/>
              </w:rPr>
            </w:pPr>
            <w:r w:rsidRPr="00A95C59">
              <w:rPr>
                <w:sz w:val="40"/>
                <w:szCs w:val="40"/>
              </w:rPr>
              <w:t>Carbohydrates</w:t>
            </w:r>
          </w:p>
        </w:tc>
        <w:tc>
          <w:tcPr>
            <w:tcW w:w="4788" w:type="dxa"/>
          </w:tcPr>
          <w:p w:rsidR="00A95C59" w:rsidRPr="00A95C59" w:rsidRDefault="00A95C59">
            <w:pPr>
              <w:rPr>
                <w:sz w:val="40"/>
                <w:szCs w:val="40"/>
              </w:rPr>
            </w:pPr>
            <w:r w:rsidRPr="00A95C59">
              <w:rPr>
                <w:sz w:val="40"/>
                <w:szCs w:val="40"/>
              </w:rPr>
              <w:t>C,H,O</w:t>
            </w:r>
          </w:p>
        </w:tc>
      </w:tr>
      <w:tr w:rsidR="00A95C59" w:rsidRPr="00A95C59" w:rsidTr="00A95C59">
        <w:tc>
          <w:tcPr>
            <w:tcW w:w="4788" w:type="dxa"/>
          </w:tcPr>
          <w:p w:rsidR="00A95C59" w:rsidRPr="00A95C59" w:rsidRDefault="00A95C59">
            <w:pPr>
              <w:rPr>
                <w:sz w:val="40"/>
                <w:szCs w:val="40"/>
              </w:rPr>
            </w:pPr>
            <w:r w:rsidRPr="00A95C59">
              <w:rPr>
                <w:sz w:val="40"/>
                <w:szCs w:val="40"/>
              </w:rPr>
              <w:t>Lipids</w:t>
            </w:r>
          </w:p>
        </w:tc>
        <w:tc>
          <w:tcPr>
            <w:tcW w:w="4788" w:type="dxa"/>
          </w:tcPr>
          <w:p w:rsidR="00A95C59" w:rsidRPr="00A95C59" w:rsidRDefault="00A95C59">
            <w:pPr>
              <w:rPr>
                <w:sz w:val="40"/>
                <w:szCs w:val="40"/>
              </w:rPr>
            </w:pPr>
            <w:r w:rsidRPr="00A95C59">
              <w:rPr>
                <w:sz w:val="40"/>
                <w:szCs w:val="40"/>
              </w:rPr>
              <w:t>C,H,O</w:t>
            </w:r>
          </w:p>
        </w:tc>
      </w:tr>
      <w:tr w:rsidR="00A95C59" w:rsidRPr="00A95C59" w:rsidTr="00A95C59">
        <w:tc>
          <w:tcPr>
            <w:tcW w:w="4788" w:type="dxa"/>
          </w:tcPr>
          <w:p w:rsidR="00A95C59" w:rsidRPr="00A95C59" w:rsidRDefault="00A95C5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Proteins</w:t>
            </w:r>
          </w:p>
        </w:tc>
        <w:tc>
          <w:tcPr>
            <w:tcW w:w="4788" w:type="dxa"/>
          </w:tcPr>
          <w:p w:rsidR="00A95C59" w:rsidRPr="00A95C59" w:rsidRDefault="00A95C5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C,H,O,N,S</w:t>
            </w:r>
          </w:p>
        </w:tc>
      </w:tr>
      <w:tr w:rsidR="00A95C59" w:rsidRPr="00A95C59" w:rsidTr="00A95C59">
        <w:tc>
          <w:tcPr>
            <w:tcW w:w="4788" w:type="dxa"/>
          </w:tcPr>
          <w:p w:rsidR="00A95C59" w:rsidRDefault="00A95C5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Nucleic Acids</w:t>
            </w:r>
          </w:p>
        </w:tc>
        <w:tc>
          <w:tcPr>
            <w:tcW w:w="4788" w:type="dxa"/>
          </w:tcPr>
          <w:p w:rsidR="00A95C59" w:rsidRDefault="00A95C5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C,H,O,N,P</w:t>
            </w:r>
          </w:p>
        </w:tc>
      </w:tr>
    </w:tbl>
    <w:p w:rsidR="00A95C59" w:rsidRPr="00A95C59" w:rsidRDefault="00A95C59">
      <w:pPr>
        <w:rPr>
          <w:b/>
          <w:sz w:val="40"/>
          <w:szCs w:val="40"/>
        </w:rPr>
      </w:pPr>
    </w:p>
    <w:p w:rsidR="00A95C59" w:rsidRDefault="00A95C59">
      <w:pPr>
        <w:rPr>
          <w:b/>
          <w:sz w:val="40"/>
          <w:szCs w:val="40"/>
        </w:rPr>
      </w:pPr>
      <w:r w:rsidRPr="00A95C59">
        <w:rPr>
          <w:b/>
          <w:sz w:val="40"/>
          <w:szCs w:val="40"/>
        </w:rPr>
        <w:t>A Better Way for #5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1800"/>
        <w:gridCol w:w="5148"/>
      </w:tblGrid>
      <w:tr w:rsidR="00A95C59" w:rsidTr="008A0355">
        <w:tc>
          <w:tcPr>
            <w:tcW w:w="2628" w:type="dxa"/>
          </w:tcPr>
          <w:p w:rsidR="00A95C59" w:rsidRDefault="00A95C59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Functional Group</w:t>
            </w:r>
          </w:p>
        </w:tc>
        <w:tc>
          <w:tcPr>
            <w:tcW w:w="1800" w:type="dxa"/>
          </w:tcPr>
          <w:p w:rsidR="00A95C59" w:rsidRDefault="00A95C59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Polar or Nonpolar</w:t>
            </w:r>
          </w:p>
        </w:tc>
        <w:tc>
          <w:tcPr>
            <w:tcW w:w="5148" w:type="dxa"/>
          </w:tcPr>
          <w:p w:rsidR="00A95C59" w:rsidRDefault="00A95C59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Found in Which Macromolecules?</w:t>
            </w:r>
          </w:p>
        </w:tc>
      </w:tr>
      <w:tr w:rsidR="00A95C59" w:rsidTr="008A0355">
        <w:tc>
          <w:tcPr>
            <w:tcW w:w="2628" w:type="dxa"/>
          </w:tcPr>
          <w:p w:rsidR="00A95C59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Hydroxyl Group </w:t>
            </w:r>
          </w:p>
          <w:p w:rsidR="008A0355" w:rsidRPr="00A95C59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(-OH)</w:t>
            </w:r>
          </w:p>
        </w:tc>
        <w:tc>
          <w:tcPr>
            <w:tcW w:w="1800" w:type="dxa"/>
          </w:tcPr>
          <w:p w:rsidR="00A95C59" w:rsidRPr="00A95C59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Polar</w:t>
            </w:r>
          </w:p>
        </w:tc>
        <w:tc>
          <w:tcPr>
            <w:tcW w:w="5148" w:type="dxa"/>
          </w:tcPr>
          <w:p w:rsidR="00A95C59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Carbohydrates</w:t>
            </w:r>
          </w:p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Lipids (only found in glycerol)</w:t>
            </w:r>
          </w:p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Proteins (only in some R groups)</w:t>
            </w:r>
          </w:p>
          <w:p w:rsidR="008A0355" w:rsidRPr="00A95C59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Nucleic Acids (in 5-carbon sugars)</w:t>
            </w:r>
          </w:p>
        </w:tc>
      </w:tr>
      <w:tr w:rsidR="00A95C59" w:rsidTr="008A0355">
        <w:tc>
          <w:tcPr>
            <w:tcW w:w="2628" w:type="dxa"/>
          </w:tcPr>
          <w:p w:rsidR="00A95C59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Methyl </w:t>
            </w:r>
          </w:p>
          <w:p w:rsidR="008A0355" w:rsidRPr="00A95C59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(-CH3, -CH2)</w:t>
            </w:r>
          </w:p>
        </w:tc>
        <w:tc>
          <w:tcPr>
            <w:tcW w:w="1800" w:type="dxa"/>
          </w:tcPr>
          <w:p w:rsidR="00A95C59" w:rsidRPr="00A95C59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Nonpolar</w:t>
            </w:r>
          </w:p>
        </w:tc>
        <w:tc>
          <w:tcPr>
            <w:tcW w:w="5148" w:type="dxa"/>
          </w:tcPr>
          <w:p w:rsidR="00A95C59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Lipids (in fatty acids)</w:t>
            </w:r>
          </w:p>
          <w:p w:rsidR="008A0355" w:rsidRPr="00A95C59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Proteins (in some R groups)</w:t>
            </w:r>
          </w:p>
        </w:tc>
      </w:tr>
      <w:tr w:rsidR="008A0355" w:rsidTr="008A0355">
        <w:tc>
          <w:tcPr>
            <w:tcW w:w="2628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Carboxyl</w:t>
            </w:r>
          </w:p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(-COOH)</w:t>
            </w:r>
          </w:p>
        </w:tc>
        <w:tc>
          <w:tcPr>
            <w:tcW w:w="1800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Polar</w:t>
            </w:r>
          </w:p>
        </w:tc>
        <w:tc>
          <w:tcPr>
            <w:tcW w:w="5148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Lipids (at very end of fatty acids)</w:t>
            </w:r>
          </w:p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Proteins (in each amino acid)</w:t>
            </w:r>
          </w:p>
        </w:tc>
      </w:tr>
      <w:tr w:rsidR="008A0355" w:rsidTr="008A0355">
        <w:tc>
          <w:tcPr>
            <w:tcW w:w="2628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Carbonyl </w:t>
            </w:r>
          </w:p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(-CO)</w:t>
            </w:r>
          </w:p>
        </w:tc>
        <w:tc>
          <w:tcPr>
            <w:tcW w:w="1800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Polar</w:t>
            </w:r>
          </w:p>
        </w:tc>
        <w:tc>
          <w:tcPr>
            <w:tcW w:w="5148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Proteins (when amino acids link together, carboxyl group becomes a carbonyl group)</w:t>
            </w:r>
          </w:p>
        </w:tc>
      </w:tr>
      <w:tr w:rsidR="008A0355" w:rsidTr="008A0355">
        <w:tc>
          <w:tcPr>
            <w:tcW w:w="2628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Amino Group</w:t>
            </w:r>
          </w:p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(-NH3+ or NH2)</w:t>
            </w:r>
          </w:p>
        </w:tc>
        <w:tc>
          <w:tcPr>
            <w:tcW w:w="1800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Polar</w:t>
            </w:r>
          </w:p>
        </w:tc>
        <w:tc>
          <w:tcPr>
            <w:tcW w:w="5148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Proteins (in all amino acids)</w:t>
            </w:r>
          </w:p>
          <w:p w:rsidR="008A0355" w:rsidRDefault="008A0355">
            <w:pPr>
              <w:rPr>
                <w:sz w:val="40"/>
                <w:szCs w:val="40"/>
              </w:rPr>
            </w:pPr>
          </w:p>
        </w:tc>
      </w:tr>
      <w:tr w:rsidR="008A0355" w:rsidTr="008A0355">
        <w:tc>
          <w:tcPr>
            <w:tcW w:w="2628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Sulfhydryl Group</w:t>
            </w:r>
          </w:p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(-SH)</w:t>
            </w:r>
          </w:p>
        </w:tc>
        <w:tc>
          <w:tcPr>
            <w:tcW w:w="1800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Polar</w:t>
            </w:r>
          </w:p>
        </w:tc>
        <w:tc>
          <w:tcPr>
            <w:tcW w:w="5148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Protein (in some R groups)</w:t>
            </w:r>
          </w:p>
        </w:tc>
      </w:tr>
      <w:tr w:rsidR="008A0355" w:rsidTr="008A0355">
        <w:tc>
          <w:tcPr>
            <w:tcW w:w="2628" w:type="dxa"/>
          </w:tcPr>
          <w:p w:rsidR="008A0355" w:rsidRPr="008A0355" w:rsidRDefault="008A0355" w:rsidP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Phosphate Group (-PO4</w:t>
            </w:r>
            <w:r>
              <w:rPr>
                <w:sz w:val="40"/>
                <w:szCs w:val="40"/>
                <w:vertAlign w:val="superscript"/>
              </w:rPr>
              <w:t>2-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1800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Polar</w:t>
            </w:r>
          </w:p>
        </w:tc>
        <w:tc>
          <w:tcPr>
            <w:tcW w:w="5148" w:type="dxa"/>
          </w:tcPr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Nucleic Acids</w:t>
            </w:r>
          </w:p>
          <w:p w:rsidR="008A0355" w:rsidRDefault="008A035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Lipids (only in phospholipids)</w:t>
            </w:r>
          </w:p>
        </w:tc>
      </w:tr>
    </w:tbl>
    <w:p w:rsidR="00A95C59" w:rsidRPr="00A95C59" w:rsidRDefault="00A95C59">
      <w:pPr>
        <w:rPr>
          <w:b/>
          <w:sz w:val="40"/>
          <w:szCs w:val="40"/>
        </w:rPr>
      </w:pPr>
    </w:p>
    <w:p w:rsidR="00A95C59" w:rsidRPr="00A95C59" w:rsidRDefault="00A95C59">
      <w:pPr>
        <w:rPr>
          <w:b/>
          <w:sz w:val="40"/>
          <w:szCs w:val="40"/>
        </w:rPr>
      </w:pPr>
      <w:r w:rsidRPr="00A95C59">
        <w:rPr>
          <w:b/>
          <w:sz w:val="40"/>
          <w:szCs w:val="40"/>
        </w:rPr>
        <w:t>Part B</w:t>
      </w:r>
    </w:p>
    <w:p w:rsidR="00A95C59" w:rsidRDefault="008A0355" w:rsidP="008A035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Triglyceride (</w:t>
      </w:r>
      <w:r w:rsidR="00001E27">
        <w:rPr>
          <w:sz w:val="40"/>
          <w:szCs w:val="40"/>
        </w:rPr>
        <w:t>see fatty acid chains with lots of C and H, these chains are connected to a glycerol)</w:t>
      </w:r>
    </w:p>
    <w:p w:rsidR="00001E27" w:rsidRDefault="00001E27" w:rsidP="008A035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Amino Acid (central carbon bonded to 4 things: a carboxyl group, an amino group, a hydrogen atom, and an R group)</w:t>
      </w:r>
    </w:p>
    <w:p w:rsidR="00001E27" w:rsidRDefault="00001E27" w:rsidP="008A035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Polypeptide (several amino acids linked together)</w:t>
      </w:r>
    </w:p>
    <w:p w:rsidR="00001E27" w:rsidRDefault="00001E27" w:rsidP="008A035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RNA (one string of nucleotides, each nucleotide has a base, a five carbon sugar, a phosphate group)</w:t>
      </w:r>
    </w:p>
    <w:p w:rsidR="00001E27" w:rsidRDefault="00001E27" w:rsidP="008A035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Disaccharide (2 sugars)</w:t>
      </w:r>
    </w:p>
    <w:p w:rsidR="00001E27" w:rsidRDefault="00001E27" w:rsidP="008A035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Fatty Acid (a bunch of C’s and H’s in a chain)</w:t>
      </w:r>
    </w:p>
    <w:p w:rsidR="00001E27" w:rsidRDefault="00001E27" w:rsidP="008A035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Nucleotide (nitrogen base, a five carbon sugar, a phosphate group)</w:t>
      </w:r>
    </w:p>
    <w:p w:rsidR="00E729AC" w:rsidRDefault="00E729AC" w:rsidP="008A035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Amino Acid</w:t>
      </w:r>
    </w:p>
    <w:p w:rsidR="00E729AC" w:rsidRDefault="00E729AC" w:rsidP="00E729AC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Polysaccharide (several sugars linked together)</w:t>
      </w:r>
    </w:p>
    <w:p w:rsidR="00E729AC" w:rsidRPr="00E729AC" w:rsidRDefault="00E729AC" w:rsidP="00E729AC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Monosaccharide (lots of hydroxyl groups </w:t>
      </w:r>
      <w:r w:rsidRPr="00E729AC">
        <w:rPr>
          <w:sz w:val="40"/>
          <w:szCs w:val="40"/>
        </w:rPr>
        <w:sym w:font="Wingdings" w:char="F0E0"/>
      </w:r>
      <w:r>
        <w:rPr>
          <w:sz w:val="40"/>
          <w:szCs w:val="40"/>
        </w:rPr>
        <w:t xml:space="preserve"> OH MY GOODNESS, IT MUST BE A SUGAR </w:t>
      </w:r>
      <w:r w:rsidRPr="00E729AC">
        <w:rPr>
          <w:sz w:val="40"/>
          <w:szCs w:val="40"/>
        </w:rPr>
        <w:sym w:font="Wingdings" w:char="F04A"/>
      </w:r>
      <w:r>
        <w:rPr>
          <w:sz w:val="40"/>
          <w:szCs w:val="40"/>
        </w:rPr>
        <w:t xml:space="preserve"> )</w:t>
      </w:r>
      <w:bookmarkStart w:id="0" w:name="_GoBack"/>
      <w:bookmarkEnd w:id="0"/>
    </w:p>
    <w:sectPr w:rsidR="00E729AC" w:rsidRPr="00E72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E57EC"/>
    <w:multiLevelType w:val="hybridMultilevel"/>
    <w:tmpl w:val="9C96A5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59"/>
    <w:rsid w:val="00001E27"/>
    <w:rsid w:val="008A0355"/>
    <w:rsid w:val="00A54DE8"/>
    <w:rsid w:val="00A95C59"/>
    <w:rsid w:val="00E7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03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0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2013-10-21T16:24:00Z</dcterms:created>
  <dcterms:modified xsi:type="dcterms:W3CDTF">2013-10-21T17:11:00Z</dcterms:modified>
</cp:coreProperties>
</file>